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4B8" w14:textId="71BE00B2" w:rsidR="00A930E5" w:rsidRPr="003E1626" w:rsidRDefault="009F312D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Děkan </w:t>
      </w:r>
      <w:r w:rsidR="00A77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ojenské</w:t>
      </w:r>
      <w:r w:rsidR="00A77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lékařské fakulty</w:t>
      </w: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Univerzity obrany</w:t>
      </w:r>
      <w:r w:rsidR="00A930E5"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A930E5"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 :</w:t>
      </w:r>
      <w:proofErr w:type="gramEnd"/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644E3E" w14:textId="77777777" w:rsidR="00A930E5" w:rsidRPr="003E1626" w:rsidRDefault="00BF3D03" w:rsidP="00A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8346AF9">
          <v:rect id="_x0000_i1025" style="width:0;height:1.5pt" o:hralign="center" o:hrstd="t" o:hrnoshade="t" o:hr="t" fillcolor="navy" stroked="f"/>
        </w:pict>
      </w:r>
    </w:p>
    <w:p w14:paraId="444EECD9" w14:textId="77777777" w:rsidR="00A25162" w:rsidRDefault="00A930E5" w:rsidP="00A2516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o.z</w:t>
      </w:r>
      <w:proofErr w:type="spellEnd"/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–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F5B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="006F5B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chnický pracovník</w:t>
      </w:r>
    </w:p>
    <w:p w14:paraId="1B62C6AC" w14:textId="54791607" w:rsidR="00341B7F" w:rsidRPr="003E1626" w:rsidRDefault="00A930E5" w:rsidP="00A251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zaměstnanec –</w:t>
      </w:r>
      <w:r w:rsidR="00A1775E" w:rsidRPr="003E16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F5B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</w:t>
      </w:r>
      <w:r w:rsidR="00A1775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F5BC4">
        <w:rPr>
          <w:rFonts w:ascii="Times New Roman" w:eastAsia="Times New Roman" w:hAnsi="Times New Roman" w:cs="Times New Roman"/>
          <w:sz w:val="24"/>
          <w:szCs w:val="24"/>
          <w:lang w:eastAsia="cs-CZ"/>
        </w:rPr>
        <w:t>chnický pracovník</w:t>
      </w:r>
      <w:r w:rsidR="00A1775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skupiny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technického zabezpečení </w:t>
      </w:r>
      <w:r w:rsidR="00A1775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provozu 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úseku zástupce děkana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tajemníka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7FD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ojenské</w:t>
      </w:r>
      <w:r w:rsidR="00A77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lékařské fakulty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Univerzity obrany</w:t>
      </w:r>
    </w:p>
    <w:p w14:paraId="376C7C57" w14:textId="56F88830" w:rsidR="005A1F03" w:rsidRDefault="00A930E5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Požadujeme: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úplné střední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odborné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s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maturitou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01C2" w:rsidRP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v technických oborech</w:t>
      </w:r>
      <w:r w:rsidRP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5FEE81C" w14:textId="77777777" w:rsidR="00F46D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nezbytně nutná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kvalifikace elektro dle zákona č. 250/2021 Sb., NV č. 194/2022 Sb. – </w:t>
      </w:r>
    </w:p>
    <w:p w14:paraId="07D2C3A6" w14:textId="09C4DE14" w:rsidR="00F31019" w:rsidRDefault="00F46D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osoba</w:t>
      </w:r>
      <w:r w:rsidR="00F31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F31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samostatnou činnost;</w:t>
      </w:r>
    </w:p>
    <w:p w14:paraId="048EDDA0" w14:textId="77777777" w:rsidR="00F310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pro odbornou obsluhu a údržbu zařízení je nezbytný obecný rozsah odborných znalostí, </w:t>
      </w:r>
    </w:p>
    <w:p w14:paraId="42024E9A" w14:textId="2F7C849C" w:rsidR="00F31019" w:rsidRDefault="00F31019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včetně návazností na ostatní profese (měření, regulace, elektro);</w:t>
      </w:r>
    </w:p>
    <w:p w14:paraId="57EAF6DC" w14:textId="77777777" w:rsidR="00395E3A" w:rsidRPr="003E1626" w:rsidRDefault="00395E3A" w:rsidP="005A1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z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dravotní způsobilost;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trestní bezúhonnost;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9F312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ezpečnostní způsobilost na stupeň utajení „</w:t>
      </w:r>
      <w:r w:rsidR="00341B7F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Vyhraze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né“;</w:t>
      </w:r>
    </w:p>
    <w:p w14:paraId="555AAA8E" w14:textId="46ADA69D" w:rsidR="00395E3A" w:rsidRPr="003E1626" w:rsidRDefault="005A1F03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schopnost komunikace a spolupráce;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samostatnost, spolehlivost a pečlivost</w:t>
      </w:r>
      <w:r w:rsidR="00F46D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24DFCE7" w14:textId="77777777" w:rsidR="00395E3A" w:rsidRPr="003E1626" w:rsidRDefault="00A930E5" w:rsidP="00337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54EBF24C" w14:textId="77777777" w:rsidR="00395E3A" w:rsidRPr="003E1626" w:rsidRDefault="00395E3A" w:rsidP="00337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- hlavní pracovní poměr (40 hod/týden) na dobu určitou na 1 rok, v případě oboustranné  </w:t>
      </w:r>
    </w:p>
    <w:p w14:paraId="7ABB3947" w14:textId="5DA41758" w:rsidR="00A77FD8" w:rsidRDefault="00395E3A" w:rsidP="00337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6">
        <w:rPr>
          <w:rFonts w:ascii="Times New Roman" w:hAnsi="Times New Roman" w:cs="Times New Roman"/>
          <w:sz w:val="24"/>
          <w:szCs w:val="24"/>
        </w:rPr>
        <w:t xml:space="preserve">  spokojenosti s možností změny na dobu neurčitou</w:t>
      </w:r>
      <w:r w:rsidR="00F31019">
        <w:rPr>
          <w:rFonts w:ascii="Times New Roman" w:hAnsi="Times New Roman" w:cs="Times New Roman"/>
          <w:sz w:val="24"/>
          <w:szCs w:val="24"/>
        </w:rPr>
        <w:t>;</w:t>
      </w:r>
    </w:p>
    <w:p w14:paraId="7B9159AB" w14:textId="28C77CD5" w:rsidR="0033797D" w:rsidRPr="003E1626" w:rsidRDefault="00A930E5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platov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B39B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platu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započtené praxe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zaručeného platu</w:t>
      </w:r>
      <w:r w:rsidR="002F72C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místo výkonu práce: </w:t>
      </w:r>
      <w:r w:rsidR="0033797D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 Králové, (sídlo Třebešská 1575)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229DF26" w14:textId="45566AD4" w:rsidR="0008284C" w:rsidRPr="003E1626" w:rsidRDefault="0033797D" w:rsidP="0008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pracovní prostředí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3E162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- 5 týdnů dovolené + 5 dnů pracovního volna ze zdravotních důvodů;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5A1F0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zvýhodněné stravování (v objektu výkonu práce)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</w:t>
      </w:r>
      <w:r w:rsidR="00112349">
        <w:rPr>
          <w:rFonts w:ascii="Times New Roman" w:eastAsia="Times New Roman" w:hAnsi="Times New Roman" w:cs="Times New Roman"/>
          <w:sz w:val="24"/>
          <w:szCs w:val="24"/>
          <w:lang w:eastAsia="cs-CZ"/>
        </w:rPr>
        <w:t>benefity podle Kolektivní smlouvy</w:t>
      </w:r>
      <w:r w:rsidR="0008284C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6B62692D" w14:textId="77777777" w:rsidR="00A930E5" w:rsidRPr="003E1626" w:rsidRDefault="00CB30CF" w:rsidP="0033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- bezplatné parkování</w:t>
      </w:r>
      <w:r w:rsidR="00A930E5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69E247" w14:textId="77777777" w:rsidR="00331754" w:rsidRPr="003E1626" w:rsidRDefault="00331754" w:rsidP="00331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3FB1513" w14:textId="77777777" w:rsidR="001F01C2" w:rsidRDefault="00A930E5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činnost: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zajišťování, organizování a provádění odborných prací a údržby zařízení kateder, včetně </w:t>
      </w:r>
    </w:p>
    <w:p w14:paraId="680741C2" w14:textId="41D630F7" w:rsidR="001F01C2" w:rsidRDefault="001F01C2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laboratoří, v rámci celé fakulty;</w:t>
      </w:r>
    </w:p>
    <w:p w14:paraId="2E1A8C3F" w14:textId="44125D4B" w:rsidR="0056646E" w:rsidRPr="003E1626" w:rsidRDefault="001F01C2" w:rsidP="001F0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plánování pravidelných prohlídek technických zařízení fakulty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4E63482" w14:textId="77777777" w:rsidR="001F01C2" w:rsidRDefault="0056646E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zajišťování provozuschopnosti, oprav a údržby provozních zařízení, včetně návrhů na </w:t>
      </w:r>
    </w:p>
    <w:p w14:paraId="4B83072E" w14:textId="7E3A3787" w:rsidR="0056646E" w:rsidRPr="003E1626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vyřazení ve spolupráci s majetkovým orgánem</w:t>
      </w:r>
      <w:r w:rsidR="00395E3A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584F735" w14:textId="190C89FE" w:rsidR="001F01C2" w:rsidRDefault="0056646E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1F01C2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plánů péče o technická zařízení a zadávání podkladů do APDD;</w:t>
      </w:r>
    </w:p>
    <w:p w14:paraId="0371A9B1" w14:textId="77777777" w:rsidR="001F01C2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obsluha a údržba zařízení v rámci obecného rozsahu odborných znalostí, včetně návazností </w:t>
      </w:r>
    </w:p>
    <w:p w14:paraId="7CB755AF" w14:textId="406EFC3C" w:rsidR="0056646E" w:rsidRPr="003E1626" w:rsidRDefault="001F01C2" w:rsidP="001F01C2">
      <w:pPr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na ostatní profese – např. měření, regulace, elektro</w:t>
      </w:r>
      <w:r w:rsidR="0056646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5F22F2" w14:textId="77777777" w:rsidR="0056646E" w:rsidRPr="003E1626" w:rsidRDefault="0056646E" w:rsidP="0033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CC67DD" w14:textId="5F049345" w:rsidR="00A930E5" w:rsidRDefault="00A930E5" w:rsidP="0004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Nástup možný</w:t>
      </w:r>
      <w:r w:rsidR="00341B7F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 </w:t>
      </w:r>
      <w:r w:rsidR="00414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od 1.</w:t>
      </w:r>
      <w:r w:rsidR="00082B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led</w:t>
      </w:r>
      <w:r w:rsidR="00082B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na </w:t>
      </w:r>
      <w:r w:rsidR="00414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</w:t>
      </w:r>
      <w:r w:rsid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 nebo dle dohody</w:t>
      </w:r>
      <w:r w:rsidR="00395E3A" w:rsidRPr="003E16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A0AF21" w14:textId="00816690" w:rsidR="008556C6" w:rsidRDefault="00A930E5" w:rsidP="0085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Nabídky se strukturovaným životopisem </w:t>
      </w:r>
      <w:proofErr w:type="gramStart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zasílejte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</w:t>
      </w:r>
      <w:proofErr w:type="gramEnd"/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1</w:t>
      </w:r>
      <w:r w:rsidR="005C64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. prosince </w:t>
      </w:r>
      <w:proofErr w:type="gramStart"/>
      <w:r w:rsidR="00E2562A" w:rsidRPr="00E256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2025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562A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80733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632E" w:rsidRPr="003E16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8556C6" w:rsidRPr="00E464D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vlf-logistika@unob.cz</w:t>
        </w:r>
      </w:hyperlink>
      <w:r w:rsidR="008556C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76B33D2" w14:textId="77777777" w:rsidR="00B025C1" w:rsidRDefault="00B025C1" w:rsidP="00B025C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osoba: Huková Iva – VZ 2994 - ŠIS AČR, tel. 973 253 079.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BF27C64" w14:textId="23FAB022" w:rsidR="00E2562A" w:rsidRDefault="00E2562A" w:rsidP="00E2562A">
      <w:pPr>
        <w:spacing w:after="0" w:line="240" w:lineRule="auto"/>
        <w:jc w:val="both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Výběr vhodného uchazeče proběhne ve dvou kolech. V prvním kole bude každý uchazeč posouzen zejména z hlediska splnění požadavků na uchazeče stanovených v tomto oznámení, a to na základě informací uvedených v </w:t>
      </w:r>
      <w:proofErr w:type="gramStart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životopis</w:t>
      </w:r>
      <w:r w:rsidR="00D2120C"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>u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- bez</w:t>
      </w:r>
      <w:proofErr w:type="gramEnd"/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účasti uchazeče při tomto posuzování. Vybraní uchazeči budou vyzváni k účasti ve druhém kole, které proběhne formou osobního pohovoru. </w:t>
      </w:r>
    </w:p>
    <w:p w14:paraId="109AD7FB" w14:textId="3048E3D9" w:rsidR="00E2562A" w:rsidRDefault="00E2562A" w:rsidP="00E2562A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Pokud nebudete kontaktováni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nejpozději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 xml:space="preserve"> do </w:t>
      </w:r>
      <w:r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15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. </w:t>
      </w:r>
      <w:r w:rsidR="005C6418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>prosince</w:t>
      </w:r>
      <w:r w:rsidRPr="00F8026C">
        <w:rPr>
          <w:rFonts w:ascii="inherit" w:eastAsia="Times New Roman" w:hAnsi="inherit" w:cs="Times New Roman"/>
          <w:sz w:val="23"/>
          <w:szCs w:val="23"/>
          <w:u w:val="single"/>
          <w:lang w:eastAsia="cs-CZ"/>
        </w:rPr>
        <w:t xml:space="preserve"> 2025</w:t>
      </w:r>
      <w:r w:rsidRPr="00B73B45">
        <w:rPr>
          <w:rFonts w:ascii="inherit" w:eastAsia="Times New Roman" w:hAnsi="inherit" w:cs="Times New Roman"/>
          <w:color w:val="000000"/>
          <w:sz w:val="23"/>
          <w:szCs w:val="23"/>
          <w:u w:val="single"/>
          <w:lang w:eastAsia="cs-CZ"/>
        </w:rPr>
        <w:t>, považujte výběr prvního kola za uzavřený.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t xml:space="preserve"> Osobní údaje uchazečů budou zpracovány v souladu s obecným nařízením EU, o ochraně </w:t>
      </w:r>
      <w:r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  <w:lastRenderedPageBreak/>
        <w:t>osobních údajů (2016-679 – GDPR), a to pouze za účelem výběru na tuto pracovní pozici, po dobu, než bude nalezen vhodný uchazeč a pozice bude obsazena. Po přijetí vhodného uchazeče na výše uvedené pracovní místo budou osobní údaje poskytnuté ostatními uchazeči skartovány.</w:t>
      </w:r>
    </w:p>
    <w:p w14:paraId="06AFC6ED" w14:textId="77777777" w:rsidR="00A930E5" w:rsidRPr="003E1626" w:rsidRDefault="00A930E5" w:rsidP="00B66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94F577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DF416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429C75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7B4EF1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431E1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7B452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65A7B6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F66C0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C26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6AD7110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C68170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A69E9A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F171293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77D0B9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27243C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72D0B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E432278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58B775D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02B4EF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DFA3C2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D6B145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9DAC26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5818A1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28E47E" w14:textId="77777777" w:rsidR="00A25162" w:rsidRDefault="00A25162" w:rsidP="005C64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45FB87" w14:textId="13BDFA9D" w:rsidR="005C6418" w:rsidRDefault="005C6418" w:rsidP="005C6418">
      <w:pPr>
        <w:shd w:val="clear" w:color="auto" w:fill="FFFFFF"/>
        <w:spacing w:after="30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cs-CZ"/>
        </w:rPr>
      </w:pPr>
    </w:p>
    <w:sectPr w:rsidR="005C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763C2"/>
    <w:multiLevelType w:val="hybridMultilevel"/>
    <w:tmpl w:val="42C4B418"/>
    <w:lvl w:ilvl="0" w:tplc="26D66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9"/>
    <w:rsid w:val="0004122A"/>
    <w:rsid w:val="0008284C"/>
    <w:rsid w:val="00082B21"/>
    <w:rsid w:val="000D117A"/>
    <w:rsid w:val="00112349"/>
    <w:rsid w:val="00140A57"/>
    <w:rsid w:val="001D1267"/>
    <w:rsid w:val="001E3E51"/>
    <w:rsid w:val="001E7A8E"/>
    <w:rsid w:val="001F01C2"/>
    <w:rsid w:val="00235547"/>
    <w:rsid w:val="002F72C6"/>
    <w:rsid w:val="00301369"/>
    <w:rsid w:val="003232BA"/>
    <w:rsid w:val="00331754"/>
    <w:rsid w:val="0033797D"/>
    <w:rsid w:val="00341B7F"/>
    <w:rsid w:val="003433EB"/>
    <w:rsid w:val="00395E3A"/>
    <w:rsid w:val="003E1626"/>
    <w:rsid w:val="00400246"/>
    <w:rsid w:val="00414A84"/>
    <w:rsid w:val="004B1209"/>
    <w:rsid w:val="004B18D2"/>
    <w:rsid w:val="005021D0"/>
    <w:rsid w:val="00535B2C"/>
    <w:rsid w:val="0056646E"/>
    <w:rsid w:val="005A1F03"/>
    <w:rsid w:val="005C6418"/>
    <w:rsid w:val="005F261C"/>
    <w:rsid w:val="00640040"/>
    <w:rsid w:val="006B1FAF"/>
    <w:rsid w:val="006F5BC4"/>
    <w:rsid w:val="0072439A"/>
    <w:rsid w:val="00767ED4"/>
    <w:rsid w:val="007E7046"/>
    <w:rsid w:val="0083269A"/>
    <w:rsid w:val="008556C6"/>
    <w:rsid w:val="009F0215"/>
    <w:rsid w:val="009F312D"/>
    <w:rsid w:val="009F3B74"/>
    <w:rsid w:val="00A1775E"/>
    <w:rsid w:val="00A25162"/>
    <w:rsid w:val="00A36181"/>
    <w:rsid w:val="00A726FA"/>
    <w:rsid w:val="00A77FD8"/>
    <w:rsid w:val="00A80733"/>
    <w:rsid w:val="00A930E5"/>
    <w:rsid w:val="00AA04E1"/>
    <w:rsid w:val="00AC76F8"/>
    <w:rsid w:val="00AE3ECA"/>
    <w:rsid w:val="00B025C1"/>
    <w:rsid w:val="00B0346C"/>
    <w:rsid w:val="00B6632E"/>
    <w:rsid w:val="00BF3D03"/>
    <w:rsid w:val="00CB30CF"/>
    <w:rsid w:val="00CB39B1"/>
    <w:rsid w:val="00D2120C"/>
    <w:rsid w:val="00D34129"/>
    <w:rsid w:val="00D475C7"/>
    <w:rsid w:val="00DD526B"/>
    <w:rsid w:val="00DE6452"/>
    <w:rsid w:val="00E2562A"/>
    <w:rsid w:val="00F31019"/>
    <w:rsid w:val="00F324A7"/>
    <w:rsid w:val="00F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26C91F"/>
  <w15:chartTrackingRefBased/>
  <w15:docId w15:val="{D91EAC6B-CBC7-49DF-8A07-38AF67A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30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4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f-logistika@uno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DF9F-25D6-40FD-B03F-5BE03FCA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Huková Iva - VZ 2994 - ŠIS AČR</dc:creator>
  <cp:keywords/>
  <dc:description/>
  <cp:lastModifiedBy>Plašil Michal</cp:lastModifiedBy>
  <cp:revision>51</cp:revision>
  <cp:lastPrinted>2025-11-26T12:32:00Z</cp:lastPrinted>
  <dcterms:created xsi:type="dcterms:W3CDTF">2022-06-28T05:21:00Z</dcterms:created>
  <dcterms:modified xsi:type="dcterms:W3CDTF">2025-11-27T13:12:00Z</dcterms:modified>
</cp:coreProperties>
</file>